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A0" w:rsidRDefault="00FF73A0">
      <w:pPr>
        <w:pStyle w:val="a3"/>
        <w:rPr>
          <w:b/>
          <w:i/>
          <w:sz w:val="16"/>
          <w:szCs w:val="16"/>
        </w:rPr>
      </w:pPr>
    </w:p>
    <w:p w:rsidR="00FF73A0" w:rsidRDefault="00FF73A0">
      <w:pPr>
        <w:pStyle w:val="a3"/>
        <w:rPr>
          <w:b/>
          <w:i/>
          <w:sz w:val="16"/>
          <w:szCs w:val="16"/>
        </w:rPr>
      </w:pPr>
    </w:p>
    <w:p w:rsidR="00FF73A0" w:rsidRDefault="00941632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>ПРИВАТНЕ АКЦІОНЕРНЕ ТОВАРИСТВО  „ЕНЕРГІЯ”</w:t>
      </w:r>
    </w:p>
    <w:p w:rsidR="00FF73A0" w:rsidRDefault="009416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73A0" w:rsidRDefault="00FF73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F73A0" w:rsidRDefault="00941632">
      <w:pPr>
        <w:pStyle w:val="a3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Н А К А З </w:t>
      </w:r>
    </w:p>
    <w:p w:rsidR="00FF73A0" w:rsidRDefault="00FF73A0">
      <w:pPr>
        <w:rPr>
          <w:rFonts w:ascii="Times New Roman" w:hAnsi="Times New Roman"/>
          <w:b/>
          <w:lang w:val="uk-UA"/>
        </w:rPr>
      </w:pPr>
    </w:p>
    <w:p w:rsidR="00FF73A0" w:rsidRDefault="004141E0">
      <w:pPr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29</w:t>
      </w:r>
      <w:r w:rsidR="00941632">
        <w:rPr>
          <w:rFonts w:ascii="Times New Roman" w:hAnsi="Times New Roman"/>
          <w:b/>
          <w:i/>
          <w:lang w:val="uk-UA"/>
        </w:rPr>
        <w:t>.0</w:t>
      </w:r>
      <w:r>
        <w:rPr>
          <w:rFonts w:ascii="Times New Roman" w:hAnsi="Times New Roman"/>
          <w:b/>
          <w:i/>
          <w:lang w:val="uk-UA"/>
        </w:rPr>
        <w:t>4</w:t>
      </w:r>
      <w:r w:rsidR="00941632">
        <w:rPr>
          <w:rFonts w:ascii="Times New Roman" w:hAnsi="Times New Roman"/>
          <w:b/>
          <w:i/>
          <w:lang w:val="uk-UA"/>
        </w:rPr>
        <w:t>.2022</w:t>
      </w:r>
      <w:r w:rsidR="00941632">
        <w:rPr>
          <w:rFonts w:ascii="Times New Roman" w:hAnsi="Times New Roman"/>
          <w:b/>
          <w:i/>
          <w:lang w:val="uk-UA"/>
        </w:rPr>
        <w:tab/>
      </w:r>
      <w:r w:rsidR="00941632">
        <w:rPr>
          <w:rFonts w:ascii="Times New Roman" w:hAnsi="Times New Roman"/>
          <w:b/>
          <w:i/>
          <w:lang w:val="uk-UA"/>
        </w:rPr>
        <w:tab/>
      </w:r>
      <w:r w:rsidR="00941632">
        <w:rPr>
          <w:rFonts w:ascii="Times New Roman" w:hAnsi="Times New Roman"/>
          <w:b/>
          <w:i/>
          <w:lang w:val="uk-UA"/>
        </w:rPr>
        <w:tab/>
        <w:t xml:space="preserve">                     м. Обухів                             №  </w:t>
      </w:r>
      <w:r w:rsidR="00F02646">
        <w:rPr>
          <w:rFonts w:ascii="Times New Roman" w:hAnsi="Times New Roman"/>
          <w:b/>
          <w:i/>
          <w:lang w:val="uk-UA"/>
        </w:rPr>
        <w:t>41</w:t>
      </w:r>
    </w:p>
    <w:p w:rsidR="00FF73A0" w:rsidRDefault="00FF73A0">
      <w:pPr>
        <w:jc w:val="both"/>
        <w:rPr>
          <w:rFonts w:ascii="Times New Roman" w:hAnsi="Times New Roman"/>
          <w:i/>
          <w:lang w:val="uk-UA"/>
        </w:rPr>
      </w:pPr>
    </w:p>
    <w:p w:rsidR="00FF73A0" w:rsidRDefault="0094163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визначення коефіцієнту перерахунку</w:t>
      </w:r>
    </w:p>
    <w:p w:rsidR="00FF73A0" w:rsidRDefault="0094163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зміну розміру перерахувань за </w:t>
      </w:r>
      <w:r w:rsidR="00F02646">
        <w:rPr>
          <w:rFonts w:ascii="Times New Roman" w:hAnsi="Times New Roman"/>
          <w:sz w:val="24"/>
          <w:szCs w:val="24"/>
          <w:lang w:val="uk-UA"/>
        </w:rPr>
        <w:t>травень</w:t>
      </w:r>
      <w:r>
        <w:rPr>
          <w:rFonts w:ascii="Times New Roman" w:hAnsi="Times New Roman"/>
          <w:sz w:val="24"/>
          <w:szCs w:val="24"/>
          <w:lang w:val="uk-UA"/>
        </w:rPr>
        <w:t xml:space="preserve"> 2022 року</w:t>
      </w:r>
    </w:p>
    <w:p w:rsidR="00FF73A0" w:rsidRDefault="00FF73A0">
      <w:pPr>
        <w:rPr>
          <w:rFonts w:ascii="Times New Roman" w:hAnsi="Times New Roman"/>
          <w:lang w:val="uk-UA"/>
        </w:rPr>
      </w:pPr>
    </w:p>
    <w:p w:rsidR="00FF73A0" w:rsidRDefault="00941632">
      <w:pPr>
        <w:ind w:firstLine="708"/>
        <w:jc w:val="both"/>
        <w:rPr>
          <w:rFonts w:ascii="Times New Roman" w:eastAsia="Source Sans Pro" w:hAnsi="Times New Roman"/>
          <w:color w:val="141412"/>
          <w:lang w:val="uk-UA" w:eastAsia="zh-CN"/>
        </w:rPr>
      </w:pPr>
      <w:r>
        <w:rPr>
          <w:rFonts w:ascii="Times New Roman" w:eastAsia="Source Sans Pro" w:hAnsi="Times New Roman"/>
          <w:color w:val="141412"/>
          <w:lang w:val="uk-UA" w:eastAsia="zh-CN"/>
        </w:rPr>
        <w:t xml:space="preserve">Згідно до Постанови Кабінету Міністрів України від 10.11.2021 № 1209 “Деякі питання нарахування (визначення) плати за теплову енергію, послуги з постачання теплової енергії та постачання гарячої води у зв’язку із зміною ціни природного газу” </w:t>
      </w:r>
    </w:p>
    <w:p w:rsidR="00FF73A0" w:rsidRDefault="00FF73A0">
      <w:pPr>
        <w:ind w:firstLine="708"/>
        <w:jc w:val="both"/>
        <w:rPr>
          <w:rFonts w:ascii="Times New Roman" w:eastAsia="Source Sans Pro" w:hAnsi="Times New Roman"/>
          <w:color w:val="141412"/>
          <w:lang w:val="uk-UA" w:eastAsia="uk-UA"/>
        </w:rPr>
      </w:pPr>
    </w:p>
    <w:p w:rsidR="00FF73A0" w:rsidRDefault="00941632">
      <w:pPr>
        <w:spacing w:after="145" w:line="250" w:lineRule="auto"/>
        <w:jc w:val="both"/>
        <w:rPr>
          <w:rFonts w:ascii="Times New Roman" w:hAnsi="Times New Roman"/>
          <w:b/>
          <w:color w:val="000000"/>
          <w:lang w:val="uk-UA" w:eastAsia="uk-UA"/>
        </w:rPr>
      </w:pPr>
      <w:r>
        <w:rPr>
          <w:rFonts w:ascii="Times New Roman" w:hAnsi="Times New Roman"/>
          <w:b/>
          <w:color w:val="000000"/>
          <w:lang w:val="uk-UA" w:eastAsia="uk-UA"/>
        </w:rPr>
        <w:t>НАКАЗУЮ:</w:t>
      </w:r>
    </w:p>
    <w:p w:rsidR="00FF73A0" w:rsidRDefault="00941632">
      <w:pPr>
        <w:numPr>
          <w:ilvl w:val="0"/>
          <w:numId w:val="1"/>
        </w:numPr>
        <w:spacing w:after="114" w:line="250" w:lineRule="auto"/>
        <w:ind w:left="280" w:hangingChars="100" w:hanging="280"/>
        <w:jc w:val="both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Застосувати коефіцієнт перерахунку для зміни розміру нарахувань по категорії </w:t>
      </w:r>
      <w:r w:rsidRPr="00155C94">
        <w:rPr>
          <w:rFonts w:ascii="Times New Roman" w:hAnsi="Times New Roman"/>
          <w:color w:val="000000"/>
          <w:lang w:eastAsia="uk-UA"/>
        </w:rPr>
        <w:t>“</w:t>
      </w:r>
      <w:r>
        <w:rPr>
          <w:rFonts w:ascii="Times New Roman" w:hAnsi="Times New Roman"/>
          <w:color w:val="000000"/>
          <w:lang w:val="uk-UA" w:eastAsia="uk-UA"/>
        </w:rPr>
        <w:t>інші споживачі</w:t>
      </w:r>
      <w:r w:rsidRPr="00155C94">
        <w:rPr>
          <w:rFonts w:ascii="Times New Roman" w:hAnsi="Times New Roman"/>
          <w:color w:val="000000"/>
          <w:lang w:eastAsia="uk-UA"/>
        </w:rPr>
        <w:t>”</w:t>
      </w:r>
      <w:r>
        <w:rPr>
          <w:rFonts w:ascii="Times New Roman" w:hAnsi="Times New Roman"/>
          <w:color w:val="000000"/>
          <w:lang w:val="uk-UA" w:eastAsia="uk-UA"/>
        </w:rPr>
        <w:t xml:space="preserve"> за </w:t>
      </w:r>
      <w:r w:rsidR="00155C94">
        <w:rPr>
          <w:rFonts w:ascii="Times New Roman" w:hAnsi="Times New Roman"/>
          <w:color w:val="000000"/>
          <w:lang w:val="uk-UA" w:eastAsia="uk-UA"/>
        </w:rPr>
        <w:t>трав</w:t>
      </w:r>
      <w:r>
        <w:rPr>
          <w:rFonts w:ascii="Times New Roman" w:hAnsi="Times New Roman"/>
          <w:color w:val="000000"/>
          <w:lang w:val="uk-UA" w:eastAsia="uk-UA"/>
        </w:rPr>
        <w:t>ень 2022 року:</w:t>
      </w:r>
    </w:p>
    <w:p w:rsidR="00FF73A0" w:rsidRDefault="00941632">
      <w:pPr>
        <w:tabs>
          <w:tab w:val="center" w:pos="5032"/>
        </w:tabs>
        <w:spacing w:after="120" w:line="250" w:lineRule="auto"/>
        <w:ind w:left="560" w:hangingChars="200" w:hanging="560"/>
        <w:jc w:val="both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bCs/>
          <w:color w:val="000000"/>
          <w:lang w:val="uk-UA" w:eastAsia="uk-UA"/>
        </w:rPr>
        <w:t>1.1</w:t>
      </w:r>
      <w:r>
        <w:rPr>
          <w:rFonts w:ascii="Times New Roman" w:hAnsi="Times New Roman"/>
          <w:color w:val="000000"/>
          <w:lang w:val="uk-UA" w:eastAsia="uk-UA"/>
        </w:rPr>
        <w:t xml:space="preserve">  з 01.0</w:t>
      </w:r>
      <w:r w:rsidR="00155C94">
        <w:rPr>
          <w:rFonts w:ascii="Times New Roman" w:hAnsi="Times New Roman"/>
          <w:color w:val="000000"/>
          <w:lang w:val="uk-UA" w:eastAsia="uk-UA"/>
        </w:rPr>
        <w:t>5</w:t>
      </w:r>
      <w:r>
        <w:rPr>
          <w:rFonts w:ascii="Times New Roman" w:hAnsi="Times New Roman"/>
          <w:color w:val="000000"/>
          <w:lang w:val="uk-UA" w:eastAsia="uk-UA"/>
        </w:rPr>
        <w:t>.2022 по 31.0</w:t>
      </w:r>
      <w:r w:rsidR="00155C94">
        <w:rPr>
          <w:rFonts w:ascii="Times New Roman" w:hAnsi="Times New Roman"/>
          <w:color w:val="000000"/>
          <w:lang w:val="uk-UA" w:eastAsia="uk-UA"/>
        </w:rPr>
        <w:t>5</w:t>
      </w:r>
      <w:r>
        <w:rPr>
          <w:rFonts w:ascii="Times New Roman" w:hAnsi="Times New Roman"/>
          <w:color w:val="000000"/>
          <w:lang w:val="uk-UA" w:eastAsia="uk-UA"/>
        </w:rPr>
        <w:t xml:space="preserve">.2022 (включно) по категорії </w:t>
      </w:r>
      <w:r w:rsidRPr="00155C94">
        <w:rPr>
          <w:rFonts w:ascii="Times New Roman" w:hAnsi="Times New Roman"/>
          <w:color w:val="000000"/>
          <w:lang w:eastAsia="uk-UA"/>
        </w:rPr>
        <w:t>“</w:t>
      </w:r>
      <w:r>
        <w:rPr>
          <w:rFonts w:ascii="Times New Roman" w:hAnsi="Times New Roman"/>
          <w:color w:val="000000"/>
          <w:lang w:val="uk-UA" w:eastAsia="uk-UA"/>
        </w:rPr>
        <w:t>інші споживачі</w:t>
      </w:r>
      <w:r w:rsidRPr="00155C94">
        <w:rPr>
          <w:rFonts w:ascii="Times New Roman" w:hAnsi="Times New Roman"/>
          <w:color w:val="000000"/>
          <w:lang w:eastAsia="uk-UA"/>
        </w:rPr>
        <w:t>”</w:t>
      </w:r>
      <w:r>
        <w:rPr>
          <w:rFonts w:ascii="Times New Roman" w:hAnsi="Times New Roman"/>
          <w:color w:val="000000"/>
          <w:lang w:val="uk-UA" w:eastAsia="uk-UA"/>
        </w:rPr>
        <w:t xml:space="preserve"> у </w:t>
      </w:r>
      <w:proofErr w:type="spellStart"/>
      <w:r>
        <w:rPr>
          <w:rFonts w:ascii="Times New Roman" w:hAnsi="Times New Roman"/>
          <w:color w:val="000000"/>
          <w:lang w:val="uk-UA" w:eastAsia="uk-UA"/>
        </w:rPr>
        <w:t>pозміpi</w:t>
      </w:r>
      <w:proofErr w:type="spellEnd"/>
      <w:r>
        <w:rPr>
          <w:rFonts w:ascii="Times New Roman" w:hAnsi="Times New Roman"/>
          <w:color w:val="000000"/>
          <w:lang w:val="uk-UA" w:eastAsia="uk-UA"/>
        </w:rPr>
        <w:t>:</w:t>
      </w:r>
    </w:p>
    <w:p w:rsidR="00FF73A0" w:rsidRDefault="00941632" w:rsidP="00BE75E9">
      <w:pPr>
        <w:numPr>
          <w:ilvl w:val="0"/>
          <w:numId w:val="2"/>
        </w:numPr>
        <w:tabs>
          <w:tab w:val="left" w:pos="868"/>
        </w:tabs>
        <w:spacing w:after="63" w:line="250" w:lineRule="auto"/>
        <w:jc w:val="both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за теплову енергію та послугу з постачання теплової енергії - </w:t>
      </w:r>
      <w:r w:rsidR="00BE75E9" w:rsidRPr="00BE75E9">
        <w:rPr>
          <w:rFonts w:ascii="Times New Roman" w:hAnsi="Times New Roman"/>
          <w:color w:val="000000"/>
          <w:lang w:val="uk-UA" w:eastAsia="uk-UA"/>
        </w:rPr>
        <w:t>0,98982</w:t>
      </w:r>
      <w:r>
        <w:rPr>
          <w:rFonts w:ascii="Times New Roman" w:hAnsi="Times New Roman"/>
          <w:color w:val="000000"/>
          <w:lang w:val="uk-UA" w:eastAsia="uk-UA"/>
        </w:rPr>
        <w:t>;</w:t>
      </w:r>
    </w:p>
    <w:p w:rsidR="00FF73A0" w:rsidRDefault="00FF73A0">
      <w:pPr>
        <w:tabs>
          <w:tab w:val="left" w:pos="868"/>
        </w:tabs>
        <w:jc w:val="both"/>
        <w:rPr>
          <w:rFonts w:ascii="Times New Roman" w:hAnsi="Times New Roman"/>
          <w:b/>
          <w:bCs/>
          <w:color w:val="000000"/>
          <w:lang w:val="uk-UA" w:eastAsia="uk-UA"/>
        </w:rPr>
      </w:pPr>
    </w:p>
    <w:p w:rsidR="00FF73A0" w:rsidRDefault="00941632">
      <w:pPr>
        <w:tabs>
          <w:tab w:val="center" w:pos="5032"/>
        </w:tabs>
        <w:spacing w:after="120" w:line="250" w:lineRule="auto"/>
        <w:ind w:left="560" w:hangingChars="200" w:hanging="560"/>
        <w:jc w:val="both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bCs/>
          <w:color w:val="000000"/>
          <w:lang w:val="uk-UA" w:eastAsia="uk-UA"/>
        </w:rPr>
        <w:t>1.2</w:t>
      </w:r>
      <w:r>
        <w:rPr>
          <w:rFonts w:ascii="Times New Roman" w:hAnsi="Times New Roman"/>
          <w:color w:val="000000"/>
          <w:lang w:val="uk-UA" w:eastAsia="uk-UA"/>
        </w:rPr>
        <w:t xml:space="preserve"> з 01.0</w:t>
      </w:r>
      <w:r w:rsidR="00155C94">
        <w:rPr>
          <w:rFonts w:ascii="Times New Roman" w:hAnsi="Times New Roman"/>
          <w:color w:val="000000"/>
          <w:lang w:val="uk-UA" w:eastAsia="uk-UA"/>
        </w:rPr>
        <w:t>5</w:t>
      </w:r>
      <w:r>
        <w:rPr>
          <w:rFonts w:ascii="Times New Roman" w:hAnsi="Times New Roman"/>
          <w:color w:val="000000"/>
          <w:lang w:val="uk-UA" w:eastAsia="uk-UA"/>
        </w:rPr>
        <w:t>.2022 по 31.0</w:t>
      </w:r>
      <w:r w:rsidR="00155C94">
        <w:rPr>
          <w:rFonts w:ascii="Times New Roman" w:hAnsi="Times New Roman"/>
          <w:color w:val="000000"/>
          <w:lang w:val="uk-UA" w:eastAsia="uk-UA"/>
        </w:rPr>
        <w:t>5</w:t>
      </w:r>
      <w:r>
        <w:rPr>
          <w:rFonts w:ascii="Times New Roman" w:hAnsi="Times New Roman"/>
          <w:color w:val="000000"/>
          <w:lang w:val="uk-UA" w:eastAsia="uk-UA"/>
        </w:rPr>
        <w:t xml:space="preserve">.2022 (включно) по категорії </w:t>
      </w:r>
      <w:r w:rsidRPr="00155C94">
        <w:rPr>
          <w:rFonts w:ascii="Times New Roman" w:hAnsi="Times New Roman"/>
          <w:color w:val="000000"/>
          <w:lang w:eastAsia="uk-UA"/>
        </w:rPr>
        <w:t>“</w:t>
      </w:r>
      <w:r>
        <w:rPr>
          <w:rFonts w:ascii="Times New Roman" w:hAnsi="Times New Roman"/>
          <w:color w:val="000000"/>
          <w:lang w:val="uk-UA" w:eastAsia="uk-UA"/>
        </w:rPr>
        <w:t>інші споживачі (власні тепломережі)</w:t>
      </w:r>
      <w:r w:rsidRPr="00155C94">
        <w:rPr>
          <w:rFonts w:ascii="Times New Roman" w:hAnsi="Times New Roman"/>
          <w:color w:val="000000"/>
          <w:lang w:eastAsia="uk-UA"/>
        </w:rPr>
        <w:t>”</w:t>
      </w:r>
      <w:r>
        <w:rPr>
          <w:rFonts w:ascii="Times New Roman" w:hAnsi="Times New Roman"/>
          <w:color w:val="000000"/>
          <w:lang w:val="uk-UA" w:eastAsia="uk-UA"/>
        </w:rPr>
        <w:t xml:space="preserve"> у </w:t>
      </w:r>
      <w:proofErr w:type="spellStart"/>
      <w:r>
        <w:rPr>
          <w:rFonts w:ascii="Times New Roman" w:hAnsi="Times New Roman"/>
          <w:color w:val="000000"/>
          <w:lang w:val="uk-UA" w:eastAsia="uk-UA"/>
        </w:rPr>
        <w:t>pозміpi</w:t>
      </w:r>
      <w:proofErr w:type="spellEnd"/>
      <w:r>
        <w:rPr>
          <w:rFonts w:ascii="Times New Roman" w:hAnsi="Times New Roman"/>
          <w:color w:val="000000"/>
          <w:lang w:val="uk-UA" w:eastAsia="uk-UA"/>
        </w:rPr>
        <w:t>:</w:t>
      </w:r>
    </w:p>
    <w:p w:rsidR="00FF73A0" w:rsidRDefault="00941632">
      <w:pPr>
        <w:numPr>
          <w:ilvl w:val="0"/>
          <w:numId w:val="3"/>
        </w:numPr>
        <w:tabs>
          <w:tab w:val="left" w:pos="882"/>
        </w:tabs>
        <w:spacing w:after="63" w:line="250" w:lineRule="auto"/>
        <w:ind w:left="567"/>
        <w:jc w:val="both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за теплову енергію та послуги з постачання теплової енергії </w:t>
      </w:r>
      <w:r w:rsidRPr="00155C94">
        <w:rPr>
          <w:rFonts w:ascii="Times New Roman" w:hAnsi="Times New Roman"/>
          <w:color w:val="000000"/>
          <w:lang w:eastAsia="uk-UA"/>
        </w:rPr>
        <w:t>-</w:t>
      </w:r>
      <w:r>
        <w:rPr>
          <w:rFonts w:ascii="Times New Roman" w:hAnsi="Times New Roman"/>
          <w:color w:val="000000"/>
          <w:lang w:val="uk-UA" w:eastAsia="uk-UA"/>
        </w:rPr>
        <w:t xml:space="preserve"> </w:t>
      </w:r>
      <w:r w:rsidR="00BE75E9" w:rsidRPr="00BE75E9">
        <w:rPr>
          <w:rFonts w:ascii="Times New Roman" w:hAnsi="Times New Roman"/>
          <w:color w:val="000000"/>
          <w:lang w:val="uk-UA" w:eastAsia="uk-UA"/>
        </w:rPr>
        <w:t>0,98780</w:t>
      </w:r>
      <w:r w:rsidR="00BE75E9" w:rsidRPr="00BE75E9">
        <w:rPr>
          <w:rFonts w:ascii="Times New Roman" w:hAnsi="Times New Roman"/>
          <w:color w:val="000000"/>
          <w:lang w:eastAsia="uk-UA"/>
        </w:rPr>
        <w:t>69</w:t>
      </w:r>
      <w:r>
        <w:rPr>
          <w:rFonts w:ascii="Times New Roman" w:hAnsi="Times New Roman"/>
          <w:color w:val="000000"/>
          <w:lang w:val="uk-UA" w:eastAsia="uk-UA"/>
        </w:rPr>
        <w:t>.</w:t>
      </w:r>
    </w:p>
    <w:p w:rsidR="00FF73A0" w:rsidRDefault="00FF73A0">
      <w:pPr>
        <w:tabs>
          <w:tab w:val="left" w:pos="882"/>
        </w:tabs>
        <w:spacing w:after="63" w:line="250" w:lineRule="auto"/>
        <w:ind w:left="567"/>
        <w:jc w:val="both"/>
        <w:rPr>
          <w:rFonts w:ascii="Times New Roman" w:hAnsi="Times New Roman"/>
          <w:color w:val="000000"/>
          <w:lang w:val="uk-UA" w:eastAsia="uk-UA"/>
        </w:rPr>
      </w:pPr>
    </w:p>
    <w:p w:rsidR="00FF73A0" w:rsidRDefault="00941632">
      <w:pPr>
        <w:ind w:left="560" w:hangingChars="200" w:hanging="560"/>
        <w:jc w:val="both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Cs/>
          <w:color w:val="000000"/>
          <w:lang w:val="uk-UA" w:eastAsia="uk-UA"/>
        </w:rPr>
        <w:t>2.</w:t>
      </w:r>
      <w:r>
        <w:rPr>
          <w:rFonts w:ascii="Times New Roman" w:hAnsi="Times New Roman"/>
          <w:color w:val="000000"/>
          <w:lang w:val="uk-UA" w:eastAsia="uk-UA"/>
        </w:rPr>
        <w:t xml:space="preserve"> Контроль за виконанням наказу покладаю на </w:t>
      </w:r>
      <w:r>
        <w:rPr>
          <w:rFonts w:ascii="Times New Roman" w:hAnsi="Times New Roman"/>
          <w:lang w:val="uk-UA" w:eastAsia="uk-UA"/>
        </w:rPr>
        <w:t>начальника відділу теплопостачання Клименка Івана Івановича.</w:t>
      </w:r>
    </w:p>
    <w:p w:rsidR="00FF73A0" w:rsidRDefault="0094163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 xml:space="preserve"> </w:t>
      </w:r>
    </w:p>
    <w:p w:rsidR="00FF73A0" w:rsidRDefault="00FF73A0">
      <w:pPr>
        <w:jc w:val="both"/>
        <w:rPr>
          <w:rFonts w:ascii="Times New Roman" w:hAnsi="Times New Roman"/>
          <w:b/>
          <w:i/>
          <w:lang w:val="uk-UA"/>
        </w:rPr>
      </w:pPr>
    </w:p>
    <w:p w:rsidR="00FF73A0" w:rsidRDefault="00FF73A0">
      <w:pPr>
        <w:jc w:val="both"/>
        <w:rPr>
          <w:rFonts w:ascii="Times New Roman" w:hAnsi="Times New Roman"/>
          <w:b/>
          <w:i/>
          <w:lang w:val="uk-UA"/>
        </w:rPr>
      </w:pPr>
    </w:p>
    <w:p w:rsidR="00FF73A0" w:rsidRDefault="00941632">
      <w:pPr>
        <w:jc w:val="both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Голова правління</w:t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  <w:t xml:space="preserve">Юрій ШИГІРТ  </w:t>
      </w:r>
    </w:p>
    <w:p w:rsidR="00FF73A0" w:rsidRDefault="00941632">
      <w:pPr>
        <w:jc w:val="both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 </w:t>
      </w:r>
    </w:p>
    <w:p w:rsidR="00FF73A0" w:rsidRDefault="00941632">
      <w:pPr>
        <w:jc w:val="both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ПОГОДЖЕНО:</w:t>
      </w:r>
    </w:p>
    <w:p w:rsidR="00FF73A0" w:rsidRDefault="00941632">
      <w:pPr>
        <w:jc w:val="both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Головний інженер</w:t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  <w:t>В'ячеслав ЯРМОЛА</w:t>
      </w:r>
    </w:p>
    <w:p w:rsidR="00FF73A0" w:rsidRDefault="00FF73A0">
      <w:pPr>
        <w:jc w:val="both"/>
        <w:rPr>
          <w:rFonts w:ascii="Times New Roman" w:hAnsi="Times New Roman"/>
          <w:b/>
          <w:i/>
          <w:lang w:val="uk-UA"/>
        </w:rPr>
      </w:pPr>
    </w:p>
    <w:p w:rsidR="00FF73A0" w:rsidRDefault="00941632">
      <w:pPr>
        <w:jc w:val="both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Головний бухгалтер</w:t>
      </w:r>
      <w:r>
        <w:rPr>
          <w:rFonts w:ascii="Times New Roman" w:hAnsi="Times New Roman"/>
          <w:b/>
          <w:i/>
          <w:lang w:val="uk-UA"/>
        </w:rPr>
        <w:tab/>
        <w:t xml:space="preserve"> </w:t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  <w:t xml:space="preserve">Ірина ІНОЗЕМЦЕВА </w:t>
      </w:r>
    </w:p>
    <w:p w:rsidR="00FF73A0" w:rsidRDefault="00FF73A0">
      <w:pPr>
        <w:jc w:val="both"/>
        <w:rPr>
          <w:rFonts w:ascii="Times New Roman" w:hAnsi="Times New Roman"/>
          <w:b/>
          <w:i/>
          <w:lang w:val="uk-UA"/>
        </w:rPr>
      </w:pPr>
    </w:p>
    <w:p w:rsidR="00941632" w:rsidRDefault="00941632">
      <w:pPr>
        <w:jc w:val="both"/>
        <w:rPr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Головний юрисконсульт</w:t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</w:r>
      <w:r>
        <w:rPr>
          <w:rFonts w:ascii="Times New Roman" w:hAnsi="Times New Roman"/>
          <w:b/>
          <w:i/>
          <w:lang w:val="uk-UA"/>
        </w:rPr>
        <w:tab/>
        <w:t>Олена СЕМАК</w:t>
      </w:r>
    </w:p>
    <w:sectPr w:rsidR="00941632">
      <w:pgSz w:w="11906" w:h="16838"/>
      <w:pgMar w:top="567" w:right="851" w:bottom="284" w:left="141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ource Sans Pro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92C72"/>
    <w:multiLevelType w:val="multilevel"/>
    <w:tmpl w:val="49E92C72"/>
    <w:lvl w:ilvl="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1">
    <w:nsid w:val="4E937F63"/>
    <w:multiLevelType w:val="singleLevel"/>
    <w:tmpl w:val="4E937F63"/>
    <w:lvl w:ilvl="0">
      <w:start w:val="1"/>
      <w:numFmt w:val="decimal"/>
      <w:suff w:val="space"/>
      <w:lvlText w:val="%1."/>
      <w:lvlJc w:val="left"/>
    </w:lvl>
  </w:abstractNum>
  <w:abstractNum w:abstractNumId="2">
    <w:nsid w:val="753E2864"/>
    <w:multiLevelType w:val="multilevel"/>
    <w:tmpl w:val="753E2864"/>
    <w:lvl w:ilvl="0">
      <w:start w:val="1"/>
      <w:numFmt w:val="bullet"/>
      <w:lvlText w:val="-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B7"/>
    <w:rsid w:val="00005431"/>
    <w:rsid w:val="0000571E"/>
    <w:rsid w:val="000218F0"/>
    <w:rsid w:val="000A424B"/>
    <w:rsid w:val="000D2C51"/>
    <w:rsid w:val="00106ECD"/>
    <w:rsid w:val="00120329"/>
    <w:rsid w:val="00133D6D"/>
    <w:rsid w:val="00155C94"/>
    <w:rsid w:val="00185FF4"/>
    <w:rsid w:val="001905D4"/>
    <w:rsid w:val="001A155C"/>
    <w:rsid w:val="001F70E7"/>
    <w:rsid w:val="00222A59"/>
    <w:rsid w:val="00267154"/>
    <w:rsid w:val="002A7940"/>
    <w:rsid w:val="00304D1B"/>
    <w:rsid w:val="003450E3"/>
    <w:rsid w:val="0037393D"/>
    <w:rsid w:val="00376F47"/>
    <w:rsid w:val="003A210D"/>
    <w:rsid w:val="003F568E"/>
    <w:rsid w:val="004141E0"/>
    <w:rsid w:val="00451AA6"/>
    <w:rsid w:val="00491E2F"/>
    <w:rsid w:val="00495150"/>
    <w:rsid w:val="004A0E38"/>
    <w:rsid w:val="004B703D"/>
    <w:rsid w:val="004C5E38"/>
    <w:rsid w:val="004C758E"/>
    <w:rsid w:val="004E20A5"/>
    <w:rsid w:val="005141EE"/>
    <w:rsid w:val="00514FC1"/>
    <w:rsid w:val="00545A4E"/>
    <w:rsid w:val="00547648"/>
    <w:rsid w:val="00555A79"/>
    <w:rsid w:val="005635C4"/>
    <w:rsid w:val="005B3F8F"/>
    <w:rsid w:val="005D6117"/>
    <w:rsid w:val="005E2DFF"/>
    <w:rsid w:val="005F580C"/>
    <w:rsid w:val="00684078"/>
    <w:rsid w:val="006D3F5D"/>
    <w:rsid w:val="00700FE5"/>
    <w:rsid w:val="00710C31"/>
    <w:rsid w:val="0074055C"/>
    <w:rsid w:val="00752928"/>
    <w:rsid w:val="00785427"/>
    <w:rsid w:val="00807FA2"/>
    <w:rsid w:val="00876A57"/>
    <w:rsid w:val="00887527"/>
    <w:rsid w:val="008A09C5"/>
    <w:rsid w:val="008C382C"/>
    <w:rsid w:val="00927252"/>
    <w:rsid w:val="00941632"/>
    <w:rsid w:val="00953DF7"/>
    <w:rsid w:val="009772D6"/>
    <w:rsid w:val="009A5756"/>
    <w:rsid w:val="009B2DB7"/>
    <w:rsid w:val="00A57E7F"/>
    <w:rsid w:val="00A64F4E"/>
    <w:rsid w:val="00AC776A"/>
    <w:rsid w:val="00B35E93"/>
    <w:rsid w:val="00B6672A"/>
    <w:rsid w:val="00B7366E"/>
    <w:rsid w:val="00B74722"/>
    <w:rsid w:val="00B940B9"/>
    <w:rsid w:val="00BD22A7"/>
    <w:rsid w:val="00BE75E9"/>
    <w:rsid w:val="00BF1114"/>
    <w:rsid w:val="00BF33FD"/>
    <w:rsid w:val="00C64C0C"/>
    <w:rsid w:val="00CC7EC5"/>
    <w:rsid w:val="00CE4E00"/>
    <w:rsid w:val="00D818B7"/>
    <w:rsid w:val="00DB73C8"/>
    <w:rsid w:val="00DF5384"/>
    <w:rsid w:val="00E05060"/>
    <w:rsid w:val="00E6138D"/>
    <w:rsid w:val="00EE2776"/>
    <w:rsid w:val="00F02646"/>
    <w:rsid w:val="00F027E2"/>
    <w:rsid w:val="00FA2004"/>
    <w:rsid w:val="00FF73A0"/>
    <w:rsid w:val="020450A8"/>
    <w:rsid w:val="02173DBB"/>
    <w:rsid w:val="04BC4F6C"/>
    <w:rsid w:val="05FD29CB"/>
    <w:rsid w:val="06347694"/>
    <w:rsid w:val="06BB10B0"/>
    <w:rsid w:val="06E4205E"/>
    <w:rsid w:val="0B963C21"/>
    <w:rsid w:val="0DE16805"/>
    <w:rsid w:val="0F7460B1"/>
    <w:rsid w:val="10A4791D"/>
    <w:rsid w:val="124A2C9A"/>
    <w:rsid w:val="14DE07D3"/>
    <w:rsid w:val="197D3449"/>
    <w:rsid w:val="19807B69"/>
    <w:rsid w:val="1C7C1557"/>
    <w:rsid w:val="1E755407"/>
    <w:rsid w:val="1F7A103E"/>
    <w:rsid w:val="21627C53"/>
    <w:rsid w:val="21BE3AC0"/>
    <w:rsid w:val="22EB3933"/>
    <w:rsid w:val="269E2E6B"/>
    <w:rsid w:val="2D0F09C3"/>
    <w:rsid w:val="31D3368B"/>
    <w:rsid w:val="372D2F0E"/>
    <w:rsid w:val="38897C4C"/>
    <w:rsid w:val="39C403D9"/>
    <w:rsid w:val="3BE94ADC"/>
    <w:rsid w:val="3C981757"/>
    <w:rsid w:val="408C348C"/>
    <w:rsid w:val="40BE2D65"/>
    <w:rsid w:val="43426DC3"/>
    <w:rsid w:val="44547C2D"/>
    <w:rsid w:val="473757A9"/>
    <w:rsid w:val="4AEC3CFF"/>
    <w:rsid w:val="4CC3615D"/>
    <w:rsid w:val="50DB11E1"/>
    <w:rsid w:val="510B4712"/>
    <w:rsid w:val="51FF3924"/>
    <w:rsid w:val="5796798A"/>
    <w:rsid w:val="5B7248D4"/>
    <w:rsid w:val="5C9421CA"/>
    <w:rsid w:val="5DF22C06"/>
    <w:rsid w:val="5E947628"/>
    <w:rsid w:val="5F1027D3"/>
    <w:rsid w:val="60153267"/>
    <w:rsid w:val="604847D7"/>
    <w:rsid w:val="6911137C"/>
    <w:rsid w:val="6B06010D"/>
    <w:rsid w:val="71154C8F"/>
    <w:rsid w:val="71C36C6A"/>
    <w:rsid w:val="73CC5E6D"/>
    <w:rsid w:val="75163668"/>
    <w:rsid w:val="75987ED6"/>
    <w:rsid w:val="769613C8"/>
    <w:rsid w:val="79D4775F"/>
    <w:rsid w:val="7A3F2C3B"/>
    <w:rsid w:val="7AD57BEE"/>
    <w:rsid w:val="7BD31243"/>
    <w:rsid w:val="7DFA0C0F"/>
    <w:rsid w:val="7E2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ПУБЛІЧНЕ АКЦІОНЕРНЕ ТОВАРИСТВО  „ЕНЕРГІЯ”</vt:lpstr>
    </vt:vector>
  </TitlesOfParts>
  <Company>Energiya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  „ЕНЕРГІЯ”</dc:title>
  <dc:creator>Mariya</dc:creator>
  <cp:lastModifiedBy>Шигірт</cp:lastModifiedBy>
  <cp:revision>2</cp:revision>
  <cp:lastPrinted>2022-05-03T05:56:00Z</cp:lastPrinted>
  <dcterms:created xsi:type="dcterms:W3CDTF">2022-05-03T05:55:00Z</dcterms:created>
  <dcterms:modified xsi:type="dcterms:W3CDTF">2022-05-03T05:55:00Z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